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A0" w:rsidRPr="00836D25" w:rsidRDefault="00836D25" w:rsidP="004B5B9F">
      <w:pPr>
        <w:jc w:val="center"/>
        <w:rPr>
          <w:b/>
          <w:sz w:val="50"/>
          <w:szCs w:val="50"/>
          <w:u w:val="single"/>
        </w:rPr>
      </w:pPr>
      <w:r w:rsidRPr="00836D25">
        <w:rPr>
          <w:b/>
          <w:sz w:val="50"/>
          <w:szCs w:val="50"/>
          <w:u w:val="single"/>
        </w:rPr>
        <w:t>Summer Camp 2018</w:t>
      </w:r>
      <w:r w:rsidR="00866EA0" w:rsidRPr="00836D25">
        <w:rPr>
          <w:b/>
          <w:sz w:val="50"/>
          <w:szCs w:val="50"/>
          <w:u w:val="single"/>
        </w:rPr>
        <w:t xml:space="preserve"> Registration Form</w:t>
      </w:r>
    </w:p>
    <w:p w:rsidR="003A271C" w:rsidRDefault="003A271C" w:rsidP="00866EA0">
      <w:pPr>
        <w:rPr>
          <w:sz w:val="26"/>
          <w:szCs w:val="2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6025"/>
        <w:gridCol w:w="1260"/>
        <w:gridCol w:w="1260"/>
        <w:gridCol w:w="1191"/>
      </w:tblGrid>
      <w:tr w:rsidR="003A271C" w:rsidTr="003A271C">
        <w:trPr>
          <w:trHeight w:val="560"/>
        </w:trPr>
        <w:tc>
          <w:tcPr>
            <w:tcW w:w="6025" w:type="dxa"/>
          </w:tcPr>
          <w:p w:rsidR="003A271C" w:rsidRPr="003A271C" w:rsidRDefault="003A271C" w:rsidP="003A271C">
            <w:pPr>
              <w:rPr>
                <w:sz w:val="24"/>
                <w:szCs w:val="26"/>
              </w:rPr>
            </w:pPr>
            <w:r w:rsidRPr="003A271C">
              <w:rPr>
                <w:sz w:val="24"/>
                <w:szCs w:val="26"/>
              </w:rPr>
              <w:t>Write name of camp</w:t>
            </w:r>
            <w:r>
              <w:rPr>
                <w:sz w:val="24"/>
                <w:szCs w:val="26"/>
              </w:rPr>
              <w:t>s</w:t>
            </w:r>
            <w:r w:rsidRPr="003A271C">
              <w:rPr>
                <w:sz w:val="24"/>
                <w:szCs w:val="26"/>
              </w:rPr>
              <w:t xml:space="preserve"> below – </w:t>
            </w:r>
            <w:r>
              <w:rPr>
                <w:sz w:val="24"/>
                <w:szCs w:val="26"/>
              </w:rPr>
              <w:t xml:space="preserve"> Please </w:t>
            </w:r>
            <w:r w:rsidRPr="003A271C">
              <w:rPr>
                <w:sz w:val="24"/>
                <w:szCs w:val="26"/>
              </w:rPr>
              <w:t xml:space="preserve">include </w:t>
            </w:r>
            <w:r>
              <w:rPr>
                <w:sz w:val="24"/>
                <w:szCs w:val="26"/>
              </w:rPr>
              <w:t>AM/PM</w:t>
            </w:r>
            <w:r w:rsidRPr="003A271C">
              <w:rPr>
                <w:sz w:val="24"/>
                <w:szCs w:val="26"/>
              </w:rPr>
              <w:t xml:space="preserve"> or full day</w:t>
            </w:r>
          </w:p>
        </w:tc>
        <w:tc>
          <w:tcPr>
            <w:tcW w:w="1260" w:type="dxa"/>
          </w:tcPr>
          <w:p w:rsidR="0000669D" w:rsidRDefault="003A271C" w:rsidP="00866EA0">
            <w:pPr>
              <w:rPr>
                <w:szCs w:val="26"/>
              </w:rPr>
            </w:pPr>
            <w:r w:rsidRPr="0000669D">
              <w:rPr>
                <w:b/>
                <w:szCs w:val="26"/>
              </w:rPr>
              <w:t>Week 1</w:t>
            </w:r>
            <w:r w:rsidRPr="003A271C">
              <w:rPr>
                <w:szCs w:val="26"/>
              </w:rPr>
              <w:t xml:space="preserve">  July 2-</w:t>
            </w:r>
            <w:r w:rsidR="0000669D">
              <w:rPr>
                <w:szCs w:val="26"/>
              </w:rPr>
              <w:t xml:space="preserve"> </w:t>
            </w:r>
            <w:r w:rsidRPr="003A271C">
              <w:rPr>
                <w:szCs w:val="26"/>
              </w:rPr>
              <w:t xml:space="preserve">6 </w:t>
            </w:r>
          </w:p>
          <w:p w:rsidR="003A271C" w:rsidRPr="003A271C" w:rsidRDefault="0000669D" w:rsidP="00866EA0">
            <w:pPr>
              <w:rPr>
                <w:szCs w:val="26"/>
              </w:rPr>
            </w:pPr>
            <w:r>
              <w:rPr>
                <w:szCs w:val="26"/>
              </w:rPr>
              <w:t>(</w:t>
            </w:r>
            <w:r w:rsidR="003A271C" w:rsidRPr="003A271C">
              <w:rPr>
                <w:szCs w:val="26"/>
              </w:rPr>
              <w:t>no camp on the 4</w:t>
            </w:r>
            <w:r w:rsidR="003A271C" w:rsidRPr="0000669D">
              <w:rPr>
                <w:szCs w:val="26"/>
                <w:vertAlign w:val="superscript"/>
              </w:rPr>
              <w:t>th</w:t>
            </w:r>
            <w:r>
              <w:rPr>
                <w:szCs w:val="26"/>
              </w:rPr>
              <w:t>)</w:t>
            </w:r>
          </w:p>
        </w:tc>
        <w:tc>
          <w:tcPr>
            <w:tcW w:w="1260" w:type="dxa"/>
          </w:tcPr>
          <w:p w:rsidR="003A271C" w:rsidRPr="003A271C" w:rsidRDefault="003A271C" w:rsidP="00866EA0">
            <w:pPr>
              <w:rPr>
                <w:szCs w:val="26"/>
              </w:rPr>
            </w:pPr>
            <w:r w:rsidRPr="0000669D">
              <w:rPr>
                <w:b/>
                <w:szCs w:val="26"/>
              </w:rPr>
              <w:t>Week 2</w:t>
            </w:r>
            <w:r w:rsidRPr="003A271C">
              <w:rPr>
                <w:szCs w:val="26"/>
              </w:rPr>
              <w:t xml:space="preserve"> July 9 –</w:t>
            </w:r>
            <w:r>
              <w:rPr>
                <w:szCs w:val="26"/>
              </w:rPr>
              <w:t xml:space="preserve"> 13</w:t>
            </w:r>
          </w:p>
        </w:tc>
        <w:tc>
          <w:tcPr>
            <w:tcW w:w="1191" w:type="dxa"/>
          </w:tcPr>
          <w:p w:rsidR="003A271C" w:rsidRPr="003A271C" w:rsidRDefault="003A271C" w:rsidP="00866EA0">
            <w:pPr>
              <w:rPr>
                <w:szCs w:val="26"/>
              </w:rPr>
            </w:pPr>
            <w:r w:rsidRPr="0000669D">
              <w:rPr>
                <w:b/>
                <w:szCs w:val="26"/>
              </w:rPr>
              <w:t>Week 3</w:t>
            </w:r>
            <w:r w:rsidRPr="003A271C">
              <w:rPr>
                <w:szCs w:val="26"/>
              </w:rPr>
              <w:t xml:space="preserve"> July 16</w:t>
            </w:r>
            <w:r>
              <w:rPr>
                <w:szCs w:val="26"/>
              </w:rPr>
              <w:t>-</w:t>
            </w:r>
            <w:r w:rsidRPr="003A271C">
              <w:rPr>
                <w:szCs w:val="26"/>
              </w:rPr>
              <w:t xml:space="preserve"> 20</w:t>
            </w:r>
          </w:p>
        </w:tc>
      </w:tr>
      <w:tr w:rsidR="003A271C" w:rsidTr="003A271C">
        <w:trPr>
          <w:trHeight w:val="280"/>
        </w:trPr>
        <w:tc>
          <w:tcPr>
            <w:tcW w:w="6025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</w:tr>
      <w:tr w:rsidR="003A271C" w:rsidTr="003A271C">
        <w:trPr>
          <w:trHeight w:val="280"/>
        </w:trPr>
        <w:tc>
          <w:tcPr>
            <w:tcW w:w="6025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</w:tr>
      <w:tr w:rsidR="003A271C" w:rsidTr="003A271C">
        <w:trPr>
          <w:trHeight w:val="266"/>
        </w:trPr>
        <w:tc>
          <w:tcPr>
            <w:tcW w:w="6025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</w:tr>
    </w:tbl>
    <w:p w:rsidR="003A271C" w:rsidRPr="00CB7E13" w:rsidRDefault="003A271C" w:rsidP="00866EA0">
      <w:pPr>
        <w:rPr>
          <w:sz w:val="26"/>
          <w:szCs w:val="26"/>
        </w:rPr>
      </w:pP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Child’s name:</w:t>
      </w:r>
      <w:r w:rsidR="00F26EA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</w:t>
      </w:r>
      <w:r w:rsidR="00F26EAD">
        <w:rPr>
          <w:sz w:val="26"/>
          <w:szCs w:val="26"/>
        </w:rPr>
        <w:t>_______</w:t>
      </w: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Parent’s name: ____________________________________________________</w:t>
      </w:r>
      <w:r w:rsidR="00F26EAD">
        <w:rPr>
          <w:sz w:val="26"/>
          <w:szCs w:val="26"/>
        </w:rPr>
        <w:t>_______</w:t>
      </w: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</w:t>
      </w:r>
      <w:r w:rsidR="00F26EAD">
        <w:rPr>
          <w:sz w:val="26"/>
          <w:szCs w:val="26"/>
        </w:rPr>
        <w:t>_______</w:t>
      </w: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Phone (cell): _________________</w:t>
      </w:r>
      <w:r w:rsidR="00CB7E13">
        <w:rPr>
          <w:sz w:val="26"/>
          <w:szCs w:val="26"/>
        </w:rPr>
        <w:t>________</w:t>
      </w:r>
      <w:r w:rsidR="00F26EAD">
        <w:rPr>
          <w:sz w:val="26"/>
          <w:szCs w:val="26"/>
        </w:rPr>
        <w:t xml:space="preserve">_ </w:t>
      </w:r>
      <w:r>
        <w:rPr>
          <w:sz w:val="26"/>
          <w:szCs w:val="26"/>
        </w:rPr>
        <w:t>(work): ____________________</w:t>
      </w:r>
      <w:r w:rsidR="00F26EAD">
        <w:rPr>
          <w:sz w:val="26"/>
          <w:szCs w:val="26"/>
        </w:rPr>
        <w:t>________</w:t>
      </w: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Email: ___________________________________________________________</w:t>
      </w:r>
      <w:r w:rsidR="00F26EAD">
        <w:rPr>
          <w:sz w:val="26"/>
          <w:szCs w:val="26"/>
        </w:rPr>
        <w:t>_______</w:t>
      </w:r>
    </w:p>
    <w:p w:rsidR="00866EA0" w:rsidRDefault="0000669D" w:rsidP="00866EA0">
      <w:pPr>
        <w:rPr>
          <w:sz w:val="26"/>
          <w:szCs w:val="26"/>
        </w:rPr>
      </w:pPr>
      <w:r>
        <w:rPr>
          <w:sz w:val="26"/>
          <w:szCs w:val="26"/>
        </w:rPr>
        <w:t>Child’s birthday</w:t>
      </w:r>
      <w:r w:rsidR="00866EA0">
        <w:rPr>
          <w:sz w:val="26"/>
          <w:szCs w:val="26"/>
        </w:rPr>
        <w:t>: ___________________________________________________</w:t>
      </w:r>
      <w:r w:rsidR="00F26EAD">
        <w:rPr>
          <w:sz w:val="26"/>
          <w:szCs w:val="26"/>
        </w:rPr>
        <w:t>_______</w:t>
      </w: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Allergies (both food and environmental): ________________________________________________________________________</w:t>
      </w:r>
    </w:p>
    <w:p w:rsidR="003A271C" w:rsidRDefault="00CB4929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866EA0">
        <w:rPr>
          <w:sz w:val="26"/>
          <w:szCs w:val="26"/>
        </w:rPr>
        <w:t>________________________________________________________________________</w:t>
      </w:r>
    </w:p>
    <w:p w:rsidR="000E7D5B" w:rsidRDefault="000E7D5B">
      <w:pPr>
        <w:rPr>
          <w:sz w:val="26"/>
          <w:szCs w:val="26"/>
        </w:rPr>
      </w:pPr>
    </w:p>
    <w:p w:rsidR="000E7D5B" w:rsidRDefault="000E7D5B">
      <w:r>
        <w:t xml:space="preserve">*WWS summer camp cancellation policy is </w:t>
      </w:r>
      <w:r w:rsidR="00245565">
        <w:t xml:space="preserve">such </w:t>
      </w:r>
      <w:r>
        <w:t>that if the cancellation is before May 15, 2018, then</w:t>
      </w:r>
      <w:r w:rsidR="00245565">
        <w:t xml:space="preserve"> there will be a 50% refund given</w:t>
      </w:r>
      <w:r>
        <w:t>.  After May 15, 2018, there will be no refunds</w:t>
      </w:r>
      <w:r w:rsidR="00B564FB">
        <w:t xml:space="preserve"> based upon personal requests</w:t>
      </w:r>
      <w:r>
        <w:t>.</w:t>
      </w:r>
    </w:p>
    <w:p w:rsidR="00866EA0" w:rsidRDefault="000E7D5B">
      <w:r>
        <w:t>*</w:t>
      </w:r>
      <w:r w:rsidR="004B5B9F">
        <w:t>*</w:t>
      </w:r>
      <w:r w:rsidR="00F26EAD">
        <w:t>WWS and the summer instructors reserve the right to cancel any program due to lack of enrollment or for any other reason.  If WWS or the instructor cancels the program,</w:t>
      </w:r>
      <w:r w:rsidR="0000669D">
        <w:t xml:space="preserve"> you will be entitled to a</w:t>
      </w:r>
      <w:r>
        <w:t xml:space="preserve"> full</w:t>
      </w:r>
      <w:r w:rsidR="0000669D">
        <w:t xml:space="preserve"> refund</w:t>
      </w:r>
      <w:r w:rsidR="00F26EAD">
        <w:t>.</w:t>
      </w:r>
    </w:p>
    <w:p w:rsidR="000E7D5B" w:rsidRDefault="000E7D5B">
      <w:r>
        <w:t>***Note: Aft</w:t>
      </w:r>
      <w:r w:rsidR="00245565">
        <w:t xml:space="preserve">er Care ends promptly at 5:00 pm.  </w:t>
      </w:r>
      <w:r>
        <w:t xml:space="preserve">Campers </w:t>
      </w:r>
      <w:r w:rsidR="00245565">
        <w:t xml:space="preserve">that are </w:t>
      </w:r>
      <w:r>
        <w:t xml:space="preserve">not picked up by 5:00 </w:t>
      </w:r>
      <w:r w:rsidR="00245565">
        <w:t>pm</w:t>
      </w:r>
      <w:r>
        <w:t xml:space="preserve"> will be charged $2 per minute. </w:t>
      </w:r>
    </w:p>
    <w:p w:rsidR="000E7D5B" w:rsidRDefault="000E7D5B"/>
    <w:p w:rsidR="000E7D5B" w:rsidRDefault="000E7D5B">
      <w:r>
        <w:t>Registration forms and check payment can be mailed to/dropped off at:</w:t>
      </w:r>
      <w:r w:rsidR="006C1277">
        <w:br/>
        <w:t>Washington Waldorf School</w:t>
      </w:r>
      <w:r w:rsidR="006C1277">
        <w:br/>
        <w:t>c/o Christen Leonard</w:t>
      </w:r>
      <w:r w:rsidR="006C1277">
        <w:br/>
        <w:t xml:space="preserve">4800 </w:t>
      </w:r>
      <w:proofErr w:type="spellStart"/>
      <w:r w:rsidR="006C1277">
        <w:t>Sangamore</w:t>
      </w:r>
      <w:proofErr w:type="spellEnd"/>
      <w:r w:rsidR="006C1277">
        <w:t xml:space="preserve"> Road</w:t>
      </w:r>
      <w:r w:rsidR="006C1277">
        <w:br/>
        <w:t>Bethesda, MD 20816</w:t>
      </w:r>
    </w:p>
    <w:p w:rsidR="000E7D5B" w:rsidRDefault="000E7D5B"/>
    <w:p w:rsidR="00BE095D" w:rsidRDefault="00395227">
      <w:r>
        <w:t>Parent/</w:t>
      </w:r>
      <w:r w:rsidR="00BE095D">
        <w:t>Guardian Signature: _____________________________________________ Date: _______________</w:t>
      </w:r>
    </w:p>
    <w:sectPr w:rsidR="00BE095D" w:rsidSect="004B5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39" w:rsidRDefault="007D7239" w:rsidP="00202334">
      <w:pPr>
        <w:spacing w:after="0" w:line="240" w:lineRule="auto"/>
      </w:pPr>
      <w:r>
        <w:separator/>
      </w:r>
    </w:p>
  </w:endnote>
  <w:endnote w:type="continuationSeparator" w:id="0">
    <w:p w:rsidR="007D7239" w:rsidRDefault="007D7239" w:rsidP="0020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34" w:rsidRDefault="00202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34" w:rsidRDefault="00674819">
    <w:pPr>
      <w:pStyle w:val="Footer"/>
    </w:pPr>
    <w:bookmarkStart w:id="0" w:name="_GoBack"/>
    <w:bookmarkEnd w:id="0"/>
    <w:r>
      <w:t>rev 4.</w:t>
    </w:r>
    <w:r w:rsidR="00202334">
      <w:t>1</w:t>
    </w:r>
    <w:r>
      <w:t>9.2018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34" w:rsidRDefault="00202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39" w:rsidRDefault="007D7239" w:rsidP="00202334">
      <w:pPr>
        <w:spacing w:after="0" w:line="240" w:lineRule="auto"/>
      </w:pPr>
      <w:r>
        <w:separator/>
      </w:r>
    </w:p>
  </w:footnote>
  <w:footnote w:type="continuationSeparator" w:id="0">
    <w:p w:rsidR="007D7239" w:rsidRDefault="007D7239" w:rsidP="0020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34" w:rsidRDefault="00202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34" w:rsidRDefault="00202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34" w:rsidRDefault="00202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A0"/>
    <w:rsid w:val="0000669D"/>
    <w:rsid w:val="000E7D5B"/>
    <w:rsid w:val="00202334"/>
    <w:rsid w:val="00245565"/>
    <w:rsid w:val="00315BF9"/>
    <w:rsid w:val="00363F37"/>
    <w:rsid w:val="00385832"/>
    <w:rsid w:val="00395227"/>
    <w:rsid w:val="003A271C"/>
    <w:rsid w:val="004B5B9F"/>
    <w:rsid w:val="00550549"/>
    <w:rsid w:val="0060318B"/>
    <w:rsid w:val="00674819"/>
    <w:rsid w:val="006C1277"/>
    <w:rsid w:val="007A2FC5"/>
    <w:rsid w:val="007D7239"/>
    <w:rsid w:val="00817370"/>
    <w:rsid w:val="00836D25"/>
    <w:rsid w:val="00866EA0"/>
    <w:rsid w:val="00B564FB"/>
    <w:rsid w:val="00BE095D"/>
    <w:rsid w:val="00CB4929"/>
    <w:rsid w:val="00CB7E13"/>
    <w:rsid w:val="00DF5F34"/>
    <w:rsid w:val="00F2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0FAC"/>
  <w15:chartTrackingRefBased/>
  <w15:docId w15:val="{E0AF6696-5AF5-4BE1-A06C-E904E6F7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6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34"/>
  </w:style>
  <w:style w:type="paragraph" w:styleId="Footer">
    <w:name w:val="footer"/>
    <w:basedOn w:val="Normal"/>
    <w:link w:val="FooterChar"/>
    <w:uiPriority w:val="99"/>
    <w:unhideWhenUsed/>
    <w:rsid w:val="0020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Waldorf School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Leonard</dc:creator>
  <cp:keywords/>
  <dc:description/>
  <cp:lastModifiedBy>Microsoft Office User</cp:lastModifiedBy>
  <cp:revision>7</cp:revision>
  <cp:lastPrinted>2017-03-23T15:44:00Z</cp:lastPrinted>
  <dcterms:created xsi:type="dcterms:W3CDTF">2018-01-19T21:02:00Z</dcterms:created>
  <dcterms:modified xsi:type="dcterms:W3CDTF">2018-04-19T15:19:00Z</dcterms:modified>
</cp:coreProperties>
</file>